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8C41C4" w14:textId="77777777" w:rsidR="003640CE" w:rsidRDefault="00E85C6E" w:rsidP="001F4819">
      <w:pPr>
        <w:outlineLvl w:val="0"/>
      </w:pPr>
      <w:r>
        <w:t>Updating iCE40 FPGA Firmware in SPI Flash over webpage and MQTT</w:t>
      </w:r>
    </w:p>
    <w:p w14:paraId="72C3E8B2" w14:textId="77777777" w:rsidR="00E85C6E" w:rsidRDefault="00E85C6E">
      <w:r>
        <w:t>Grant Jennings</w:t>
      </w:r>
    </w:p>
    <w:p w14:paraId="60C2F577" w14:textId="77777777" w:rsidR="00E85C6E" w:rsidRDefault="00E85C6E">
      <w:r>
        <w:t>Gnarly Grey LLC</w:t>
      </w:r>
    </w:p>
    <w:p w14:paraId="324FB95D" w14:textId="77777777" w:rsidR="00E85C6E" w:rsidRDefault="00E85C6E">
      <w:r>
        <w:t>7/2018</w:t>
      </w:r>
    </w:p>
    <w:p w14:paraId="3786E42D" w14:textId="77777777" w:rsidR="00E85C6E" w:rsidRDefault="00E85C6E"/>
    <w:p w14:paraId="4CEC5F73" w14:textId="77777777" w:rsidR="00E85C6E" w:rsidRDefault="00E85C6E" w:rsidP="00E85C6E">
      <w:pPr>
        <w:pStyle w:val="ListParagraph"/>
        <w:numPr>
          <w:ilvl w:val="0"/>
          <w:numId w:val="1"/>
        </w:numPr>
      </w:pPr>
      <w:r>
        <w:t>Hardware Needed:</w:t>
      </w:r>
    </w:p>
    <w:p w14:paraId="23169519" w14:textId="77777777" w:rsidR="00E85C6E" w:rsidRDefault="00E85C6E" w:rsidP="00E85C6E">
      <w:pPr>
        <w:pStyle w:val="ListParagraph"/>
        <w:numPr>
          <w:ilvl w:val="1"/>
          <w:numId w:val="1"/>
        </w:numPr>
      </w:pPr>
      <w:r>
        <w:t>UPDuino v1.0 Board</w:t>
      </w:r>
    </w:p>
    <w:p w14:paraId="34629D26" w14:textId="77777777" w:rsidR="00E85C6E" w:rsidRDefault="00E85C6E" w:rsidP="00E85C6E">
      <w:pPr>
        <w:pStyle w:val="ListParagraph"/>
        <w:numPr>
          <w:ilvl w:val="1"/>
          <w:numId w:val="1"/>
        </w:numPr>
      </w:pPr>
      <w:r>
        <w:t>ESP32 Development Board</w:t>
      </w:r>
    </w:p>
    <w:p w14:paraId="46339611" w14:textId="77777777" w:rsidR="00E85C6E" w:rsidRDefault="00E85C6E" w:rsidP="00E85C6E">
      <w:pPr>
        <w:pStyle w:val="ListParagraph"/>
        <w:numPr>
          <w:ilvl w:val="1"/>
          <w:numId w:val="1"/>
        </w:numPr>
      </w:pPr>
      <w:r>
        <w:t>EZ Hook Wires</w:t>
      </w:r>
    </w:p>
    <w:p w14:paraId="4410ED28" w14:textId="77777777" w:rsidR="00E85C6E" w:rsidRDefault="00E85C6E" w:rsidP="00E85C6E">
      <w:pPr>
        <w:pStyle w:val="ListParagraph"/>
        <w:numPr>
          <w:ilvl w:val="1"/>
          <w:numId w:val="1"/>
        </w:numPr>
      </w:pPr>
      <w:r>
        <w:t>USB Micro Cable</w:t>
      </w:r>
    </w:p>
    <w:p w14:paraId="5866EF59" w14:textId="77777777" w:rsidR="00E85C6E" w:rsidRDefault="00E85C6E" w:rsidP="00E85C6E"/>
    <w:p w14:paraId="7FF8FEAC" w14:textId="77777777" w:rsidR="00E85C6E" w:rsidRDefault="00E85C6E" w:rsidP="00E85C6E">
      <w:pPr>
        <w:pStyle w:val="ListParagraph"/>
        <w:numPr>
          <w:ilvl w:val="0"/>
          <w:numId w:val="1"/>
        </w:numPr>
      </w:pPr>
      <w:r>
        <w:t>Hardware Connectivity:</w:t>
      </w:r>
    </w:p>
    <w:p w14:paraId="0E4F086B" w14:textId="77777777" w:rsidR="00E85C6E" w:rsidRDefault="00E85C6E" w:rsidP="00E85C6E">
      <w:pPr>
        <w:ind w:left="720"/>
      </w:pPr>
      <w:r>
        <w:t xml:space="preserve">ESP32 and UPDuino </w:t>
      </w:r>
      <w:r w:rsidR="00E41333">
        <w:t xml:space="preserve">v1.0 </w:t>
      </w:r>
      <w:r>
        <w:t>are connected via SPI pins and FPGA CRESET</w:t>
      </w:r>
    </w:p>
    <w:p w14:paraId="0902B522" w14:textId="77777777" w:rsidR="00E85C6E" w:rsidRDefault="00E85C6E" w:rsidP="00E85C6E"/>
    <w:p w14:paraId="47EB9F09" w14:textId="77777777" w:rsidR="00E85C6E" w:rsidRDefault="00E41333" w:rsidP="00E41333">
      <w:pPr>
        <w:pStyle w:val="ListParagraph"/>
        <w:numPr>
          <w:ilvl w:val="0"/>
          <w:numId w:val="1"/>
        </w:numPr>
      </w:pPr>
      <w:r>
        <w:t>System Diagram:</w:t>
      </w:r>
    </w:p>
    <w:p w14:paraId="3540F343" w14:textId="77777777" w:rsidR="00E41333" w:rsidRDefault="00E41333" w:rsidP="00E41333">
      <w:pPr>
        <w:pStyle w:val="ListParagraph"/>
      </w:pPr>
      <w:r>
        <w:t>The following connect power, ground, SPI, and CRESET pins between the ESP32 and the UPDuino v1.0 board.  The SPI flash that will be programmed is on the bottom of the UPDuino v1.0 board.  ESP32 places the FPGA in reset and writes firmware received to the SPI Flash.  After the write is complete, SPI pins from the ESP32 are released and the CRESET pin of the FPGA is released ‘high’.  This allows the iCE40 FPGA to boot from the SPI flash with the newly written FPGA firmware (bitstream).</w:t>
      </w:r>
    </w:p>
    <w:p w14:paraId="17C126C3" w14:textId="77777777" w:rsidR="00E85C6E" w:rsidRDefault="00E41333">
      <w:r w:rsidRPr="00E41333">
        <w:rPr>
          <w:noProof/>
        </w:rPr>
        <w:drawing>
          <wp:inline distT="0" distB="0" distL="0" distR="0" wp14:anchorId="6F569685" wp14:editId="67D95597">
            <wp:extent cx="5613400" cy="2902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555"/>
                    <a:stretch/>
                  </pic:blipFill>
                  <pic:spPr bwMode="auto">
                    <a:xfrm>
                      <a:off x="0" y="0"/>
                      <a:ext cx="5613400" cy="2902585"/>
                    </a:xfrm>
                    <a:prstGeom prst="rect">
                      <a:avLst/>
                    </a:prstGeom>
                    <a:ln>
                      <a:noFill/>
                    </a:ln>
                    <a:extLst>
                      <a:ext uri="{53640926-AAD7-44D8-BBD7-CCE9431645EC}">
                        <a14:shadowObscured xmlns:a14="http://schemas.microsoft.com/office/drawing/2010/main"/>
                      </a:ext>
                    </a:extLst>
                  </pic:spPr>
                </pic:pic>
              </a:graphicData>
            </a:graphic>
          </wp:inline>
        </w:drawing>
      </w:r>
    </w:p>
    <w:p w14:paraId="67F8BD03" w14:textId="77777777" w:rsidR="00E41333" w:rsidRDefault="00E41333" w:rsidP="00E41333"/>
    <w:p w14:paraId="4C780271" w14:textId="77777777" w:rsidR="00E41333" w:rsidRDefault="003B6B77" w:rsidP="00E41333">
      <w:pPr>
        <w:pStyle w:val="ListParagraph"/>
        <w:numPr>
          <w:ilvl w:val="0"/>
          <w:numId w:val="1"/>
        </w:numPr>
      </w:pPr>
      <w:r>
        <w:t>ESP32 Firmware Steps:</w:t>
      </w:r>
    </w:p>
    <w:p w14:paraId="33028789" w14:textId="77777777" w:rsidR="003B6B77" w:rsidRDefault="003B6B77" w:rsidP="003B6B77">
      <w:pPr>
        <w:pStyle w:val="ListParagraph"/>
        <w:numPr>
          <w:ilvl w:val="1"/>
          <w:numId w:val="1"/>
        </w:numPr>
      </w:pPr>
      <w:r>
        <w:t>Prerequisits – Compiling the source code and uploading the firmware assumes that you already have Arduino IDE, USB drivers, and the ESP32 extension library installed on you computer.</w:t>
      </w:r>
    </w:p>
    <w:p w14:paraId="03166E7C" w14:textId="77777777" w:rsidR="003B6B77" w:rsidRDefault="003B6B77" w:rsidP="003B6B77">
      <w:pPr>
        <w:pStyle w:val="ListParagraph"/>
        <w:numPr>
          <w:ilvl w:val="1"/>
          <w:numId w:val="1"/>
        </w:numPr>
      </w:pPr>
      <w:r>
        <w:t>Open MQTT2iCE40SPIFlash/</w:t>
      </w:r>
      <w:r w:rsidRPr="003B6B77">
        <w:t>MQTT2iCE40SPIFlash.ino</w:t>
      </w:r>
      <w:r>
        <w:t xml:space="preserve"> in Arduino IDE</w:t>
      </w:r>
    </w:p>
    <w:p w14:paraId="0E994B1D" w14:textId="77777777" w:rsidR="003B6B77" w:rsidRDefault="003B6B77" w:rsidP="003B6B77">
      <w:pPr>
        <w:pStyle w:val="ListParagraph"/>
        <w:numPr>
          <w:ilvl w:val="1"/>
          <w:numId w:val="1"/>
        </w:numPr>
      </w:pPr>
      <w:r>
        <w:t>Update the SSID and Password to your WiFi Hotspot Credentials</w:t>
      </w:r>
    </w:p>
    <w:p w14:paraId="29E356A1" w14:textId="77777777" w:rsidR="003B6B77" w:rsidRDefault="003B6B77" w:rsidP="003B6B77">
      <w:pPr>
        <w:pStyle w:val="ListParagraph"/>
        <w:jc w:val="center"/>
      </w:pPr>
      <w:r w:rsidRPr="003B6B77">
        <w:rPr>
          <w:noProof/>
        </w:rPr>
        <w:lastRenderedPageBreak/>
        <w:drawing>
          <wp:inline distT="0" distB="0" distL="0" distR="0" wp14:anchorId="17B563A4" wp14:editId="24BC3FA1">
            <wp:extent cx="4089400" cy="391813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2034" cy="3920659"/>
                    </a:xfrm>
                    <a:prstGeom prst="rect">
                      <a:avLst/>
                    </a:prstGeom>
                  </pic:spPr>
                </pic:pic>
              </a:graphicData>
            </a:graphic>
          </wp:inline>
        </w:drawing>
      </w:r>
    </w:p>
    <w:p w14:paraId="117F26B9" w14:textId="77777777" w:rsidR="003B6B77" w:rsidRDefault="003B6B77" w:rsidP="003B6B77">
      <w:pPr>
        <w:pStyle w:val="ListParagraph"/>
        <w:jc w:val="center"/>
      </w:pPr>
    </w:p>
    <w:p w14:paraId="497D09ED" w14:textId="77777777" w:rsidR="00D93599" w:rsidRDefault="00D93599" w:rsidP="003B6B77">
      <w:pPr>
        <w:pStyle w:val="ListParagraph"/>
        <w:numPr>
          <w:ilvl w:val="1"/>
          <w:numId w:val="1"/>
        </w:numPr>
      </w:pPr>
      <w:r>
        <w:t xml:space="preserve">Under “Tools” </w:t>
      </w:r>
      <w:r>
        <w:sym w:font="Wingdings" w:char="F0E0"/>
      </w:r>
      <w:r>
        <w:t xml:space="preserve"> “Board” select “ESP32 Dev Module.” and select the ESP32 USB device under “Tools” </w:t>
      </w:r>
      <w:r>
        <w:sym w:font="Wingdings" w:char="F0E0"/>
      </w:r>
      <w:r>
        <w:t xml:space="preserve"> “Port”</w:t>
      </w:r>
    </w:p>
    <w:p w14:paraId="2A3C0E4B" w14:textId="31786961" w:rsidR="00D93599" w:rsidRDefault="00D93599" w:rsidP="003B6B77">
      <w:pPr>
        <w:pStyle w:val="ListParagraph"/>
        <w:numPr>
          <w:ilvl w:val="1"/>
          <w:numId w:val="1"/>
        </w:numPr>
      </w:pPr>
      <w:r>
        <w:t xml:space="preserve">Open “Tools” </w:t>
      </w:r>
      <w:r>
        <w:sym w:font="Wingdings" w:char="F0E0"/>
      </w:r>
      <w:r>
        <w:t xml:space="preserve"> “Serial Monitor</w:t>
      </w:r>
      <w:r w:rsidR="0051231B">
        <w:t>.</w:t>
      </w:r>
      <w:r>
        <w:t>”</w:t>
      </w:r>
      <w:r w:rsidR="0051231B">
        <w:t xml:space="preserve">  Set the baud reate to 115200.</w:t>
      </w:r>
    </w:p>
    <w:p w14:paraId="55FD3E94" w14:textId="2A40CC4B" w:rsidR="003B6B77" w:rsidRDefault="00D93599" w:rsidP="003B6B77">
      <w:pPr>
        <w:pStyle w:val="ListParagraph"/>
        <w:numPr>
          <w:ilvl w:val="1"/>
          <w:numId w:val="1"/>
        </w:numPr>
      </w:pPr>
      <w:r>
        <w:t xml:space="preserve">Click </w:t>
      </w:r>
      <w:r w:rsidR="003B6B77">
        <w:t xml:space="preserve">“Sketch” </w:t>
      </w:r>
      <w:r w:rsidR="003B6B77">
        <w:sym w:font="Wingdings" w:char="F0E0"/>
      </w:r>
      <w:r w:rsidR="003B6B77">
        <w:t xml:space="preserve"> “Upload</w:t>
      </w:r>
      <w:r>
        <w:t>.</w:t>
      </w:r>
      <w:r w:rsidR="003B6B77">
        <w:t>”</w:t>
      </w:r>
      <w:r>
        <w:t xml:space="preserve">  Firmware should compile and upload to the ESP32</w:t>
      </w:r>
      <w:r w:rsidR="001F4819">
        <w:t>.  Some lower cost/clone ESP32 modules may hang while uploading saying “Connecting…”.  Hold the ‘Boot’ push button to continue the upload process if this happens.</w:t>
      </w:r>
      <w:bookmarkStart w:id="0" w:name="_GoBack"/>
      <w:bookmarkEnd w:id="0"/>
    </w:p>
    <w:p w14:paraId="75087592" w14:textId="07DF0300" w:rsidR="00D93599" w:rsidRDefault="00D93599" w:rsidP="003B6B77">
      <w:pPr>
        <w:pStyle w:val="ListParagraph"/>
        <w:numPr>
          <w:ilvl w:val="1"/>
          <w:numId w:val="1"/>
        </w:numPr>
      </w:pPr>
      <w:r>
        <w:t>View the Serial Monitor.  You should see something like the following…</w:t>
      </w:r>
    </w:p>
    <w:p w14:paraId="1182C35C" w14:textId="02C1F77B" w:rsidR="0051231B" w:rsidRDefault="0051231B" w:rsidP="0051231B">
      <w:pPr>
        <w:pStyle w:val="ListParagraph"/>
        <w:jc w:val="center"/>
      </w:pPr>
      <w:r w:rsidRPr="0051231B">
        <w:rPr>
          <w:noProof/>
        </w:rPr>
        <w:lastRenderedPageBreak/>
        <w:drawing>
          <wp:inline distT="0" distB="0" distL="0" distR="0" wp14:anchorId="5D0A7E47" wp14:editId="1F54E46C">
            <wp:extent cx="2933700" cy="323302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38464" cy="3238275"/>
                    </a:xfrm>
                    <a:prstGeom prst="rect">
                      <a:avLst/>
                    </a:prstGeom>
                  </pic:spPr>
                </pic:pic>
              </a:graphicData>
            </a:graphic>
          </wp:inline>
        </w:drawing>
      </w:r>
    </w:p>
    <w:p w14:paraId="663FD092" w14:textId="77777777" w:rsidR="00DB540A" w:rsidRDefault="00DB540A" w:rsidP="0051231B">
      <w:pPr>
        <w:pStyle w:val="ListParagraph"/>
        <w:jc w:val="center"/>
      </w:pPr>
    </w:p>
    <w:p w14:paraId="62B820AA" w14:textId="2CF38E2B" w:rsidR="00D93599" w:rsidRDefault="00D93599" w:rsidP="00D93599">
      <w:pPr>
        <w:pStyle w:val="ListParagraph"/>
        <w:numPr>
          <w:ilvl w:val="1"/>
          <w:numId w:val="1"/>
        </w:numPr>
      </w:pPr>
      <w:r>
        <w:t xml:space="preserve">Go to the following website, </w:t>
      </w:r>
      <w:hyperlink r:id="rId8" w:history="1">
        <w:r w:rsidRPr="00D93599">
          <w:rPr>
            <w:rStyle w:val="Hyperlink"/>
          </w:rPr>
          <w:t>http://www.gnarlygrey.com/mqttupload.php</w:t>
        </w:r>
      </w:hyperlink>
    </w:p>
    <w:p w14:paraId="16A1D660" w14:textId="64094782" w:rsidR="00D93599" w:rsidRDefault="00D93599" w:rsidP="00D93599">
      <w:pPr>
        <w:pStyle w:val="ListParagraph"/>
        <w:numPr>
          <w:ilvl w:val="2"/>
          <w:numId w:val="1"/>
        </w:numPr>
      </w:pPr>
      <w:r>
        <w:t>Click “Choose File” and select the ‘RGB_LED_Blink.hex’ file.  Then click “Upload &amp; Send”</w:t>
      </w:r>
    </w:p>
    <w:p w14:paraId="53093FD6" w14:textId="2D54E139" w:rsidR="00D93599" w:rsidRDefault="00D93599" w:rsidP="00D93599">
      <w:pPr>
        <w:pStyle w:val="ListParagraph"/>
        <w:numPr>
          <w:ilvl w:val="1"/>
          <w:numId w:val="1"/>
        </w:numPr>
      </w:pPr>
      <w:r>
        <w:t xml:space="preserve">Looking at the “Serial Monitor” window in the Arduino IDE you should see the following updates.  After ~40 seconds the RGB LED on the UPDuino v1.0 board should blink and the flash write should </w:t>
      </w:r>
      <w:r w:rsidR="0051231B">
        <w:t>show it has completed.</w:t>
      </w:r>
    </w:p>
    <w:p w14:paraId="2C5122BF" w14:textId="77777777" w:rsidR="0051231B" w:rsidRDefault="0051231B" w:rsidP="0051231B">
      <w:pPr>
        <w:pStyle w:val="ListParagraph"/>
        <w:ind w:left="1440"/>
      </w:pPr>
    </w:p>
    <w:p w14:paraId="67132BC8" w14:textId="2845B9F8" w:rsidR="00DB540A" w:rsidRDefault="0051231B" w:rsidP="00DB540A">
      <w:pPr>
        <w:pStyle w:val="ListParagraph"/>
        <w:ind w:left="1440"/>
        <w:jc w:val="center"/>
      </w:pPr>
      <w:r>
        <w:rPr>
          <w:noProof/>
        </w:rPr>
        <w:drawing>
          <wp:inline distT="0" distB="0" distL="0" distR="0" wp14:anchorId="65DAFE2F" wp14:editId="36D1863D">
            <wp:extent cx="3321346" cy="1840452"/>
            <wp:effectExtent l="16510" t="8890" r="1016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057.JPG"/>
                    <pic:cNvPicPr/>
                  </pic:nvPicPr>
                  <pic:blipFill rotWithShape="1">
                    <a:blip r:embed="rId9" cstate="print">
                      <a:extLst>
                        <a:ext uri="{28A0092B-C50C-407E-A947-70E740481C1C}">
                          <a14:useLocalDpi xmlns:a14="http://schemas.microsoft.com/office/drawing/2010/main" val="0"/>
                        </a:ext>
                      </a:extLst>
                    </a:blip>
                    <a:srcRect l="12661" t="30342" b="5128"/>
                    <a:stretch/>
                  </pic:blipFill>
                  <pic:spPr bwMode="auto">
                    <a:xfrm rot="5400000">
                      <a:off x="0" y="0"/>
                      <a:ext cx="3341115" cy="1851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51231B">
        <w:rPr>
          <w:noProof/>
        </w:rPr>
        <w:drawing>
          <wp:inline distT="0" distB="0" distL="0" distR="0" wp14:anchorId="4548288E" wp14:editId="2FCCD1AC">
            <wp:extent cx="3027680" cy="3326890"/>
            <wp:effectExtent l="12700" t="12700" r="762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5375" cy="3346334"/>
                    </a:xfrm>
                    <a:prstGeom prst="rect">
                      <a:avLst/>
                    </a:prstGeom>
                    <a:ln>
                      <a:solidFill>
                        <a:schemeClr val="accent1"/>
                      </a:solidFill>
                    </a:ln>
                  </pic:spPr>
                </pic:pic>
              </a:graphicData>
            </a:graphic>
          </wp:inline>
        </w:drawing>
      </w:r>
    </w:p>
    <w:sectPr w:rsidR="00DB540A" w:rsidSect="00F66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B42FC"/>
    <w:multiLevelType w:val="hybridMultilevel"/>
    <w:tmpl w:val="8CA64A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C6E"/>
    <w:rsid w:val="001F4819"/>
    <w:rsid w:val="002A1FC6"/>
    <w:rsid w:val="003B6B77"/>
    <w:rsid w:val="0051231B"/>
    <w:rsid w:val="00D93599"/>
    <w:rsid w:val="00DB540A"/>
    <w:rsid w:val="00E41333"/>
    <w:rsid w:val="00E85C6E"/>
    <w:rsid w:val="00F66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A4B92"/>
  <w15:chartTrackingRefBased/>
  <w15:docId w15:val="{3F53E772-AC98-1A42-BE23-A70A04ED2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C6E"/>
    <w:pPr>
      <w:ind w:left="720"/>
      <w:contextualSpacing/>
    </w:pPr>
  </w:style>
  <w:style w:type="character" w:styleId="Hyperlink">
    <w:name w:val="Hyperlink"/>
    <w:basedOn w:val="DefaultParagraphFont"/>
    <w:uiPriority w:val="99"/>
    <w:unhideWhenUsed/>
    <w:rsid w:val="00D93599"/>
    <w:rPr>
      <w:color w:val="0563C1" w:themeColor="hyperlink"/>
      <w:u w:val="single"/>
    </w:rPr>
  </w:style>
  <w:style w:type="character" w:styleId="UnresolvedMention">
    <w:name w:val="Unresolved Mention"/>
    <w:basedOn w:val="DefaultParagraphFont"/>
    <w:uiPriority w:val="99"/>
    <w:semiHidden/>
    <w:unhideWhenUsed/>
    <w:rsid w:val="00D935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narlygrey.com/mqttupload.php" TargetMode="Externa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Pages>
  <Words>304</Words>
  <Characters>1738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microsoft4331</dc:creator>
  <cp:keywords/>
  <dc:description/>
  <cp:lastModifiedBy>microsoft4331</cp:lastModifiedBy>
  <cp:revision>3</cp:revision>
  <dcterms:created xsi:type="dcterms:W3CDTF">2018-07-19T00:52:00Z</dcterms:created>
  <dcterms:modified xsi:type="dcterms:W3CDTF">2018-08-15T23:33:00Z</dcterms:modified>
</cp:coreProperties>
</file>